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F697A">
      <w:pPr>
        <w:pStyle w:val="4"/>
        <w:wordWrap/>
        <w:spacing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/>
        </w:rPr>
        <w:t>附件2：</w:t>
      </w:r>
    </w:p>
    <w:p w14:paraId="4BF14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  <w:lang w:val="en-US" w:eastAsia="zh-CN"/>
        </w:rPr>
        <w:t>2024年焦作市正能量作品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</w:rPr>
        <w:t>推荐表</w:t>
      </w:r>
    </w:p>
    <w:tbl>
      <w:tblPr>
        <w:tblStyle w:val="2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952"/>
        <w:gridCol w:w="1793"/>
        <w:gridCol w:w="2662"/>
      </w:tblGrid>
      <w:tr w14:paraId="77EBC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7F14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作品标题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0C76C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E760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CB2D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作品链接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F05DF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7C66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63E4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首发平台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637B6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DD05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7A651">
            <w:pPr>
              <w:pStyle w:val="4"/>
              <w:wordWrap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E7769">
            <w:pPr>
              <w:pStyle w:val="4"/>
              <w:wordWrap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BE2AF">
            <w:pPr>
              <w:pStyle w:val="4"/>
              <w:wordWrap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A11A5">
            <w:pPr>
              <w:pStyle w:val="4"/>
              <w:wordWrap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01E4E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4D49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作者简介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00A05">
            <w:pPr>
              <w:pStyle w:val="4"/>
              <w:wordWrap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主要包括作者所研究、关注或兴趣方向，代表作品及社会贡献等。（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表格中仅填摘要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另附图文介绍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）</w:t>
            </w:r>
          </w:p>
        </w:tc>
      </w:tr>
      <w:tr w14:paraId="49130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DBDE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作品简介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F9681">
            <w:pPr>
              <w:pStyle w:val="4"/>
              <w:wordWrap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主要包括推荐作品的创作背景、目的、选题依据及作品的创新性、主动性等。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表格中仅填摘要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另附图文介绍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）</w:t>
            </w:r>
          </w:p>
        </w:tc>
      </w:tr>
      <w:tr w14:paraId="4B3FE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2375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社会效果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BCB1B">
            <w:pPr>
              <w:pStyle w:val="4"/>
              <w:wordWrap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请主要填写该作品引起的社会效应及反馈。包括但不限于该作品的转载量、跟贴量、社会影响力等，所填数据等有相关材料证明其真实性、有效性。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表格中仅填摘要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另附图文介绍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）</w:t>
            </w:r>
          </w:p>
        </w:tc>
      </w:tr>
      <w:tr w14:paraId="32921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A3F3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推荐单位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意见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21EFF6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 w14:paraId="7A28EDBC">
            <w:pPr>
              <w:pStyle w:val="4"/>
              <w:wordWrap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（自荐账号不填写）</w:t>
            </w:r>
          </w:p>
          <w:p w14:paraId="6067C7D4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</w:p>
          <w:p w14:paraId="4A7B70C2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(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盖章）</w:t>
            </w:r>
          </w:p>
          <w:p w14:paraId="11208A38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</w:tbl>
    <w:p w14:paraId="630C1DF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DBjOWI5YzVlMTY4NzdlYzJjOWZhMzQ4OTgzZjUifQ=="/>
  </w:docVars>
  <w:rsids>
    <w:rsidRoot w:val="00000000"/>
    <w:rsid w:val="038B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2024-09-23T02:57:34Z</dcterms:created>
  <dc:creator>Administrator</dc:creator>
  <cp:lastModifiedBy>八面锋</cp:lastModifiedBy>
  <dcterms:modified xsi:type="dcterms:W3CDTF">2024-09-23T02:57:39Z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0FB27DE7D85F495597E2DA404A50DD2E_12</vt:lpwstr>
  </property>
</Properties>
</file>